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5" w:name="sop-x02-portfolio-rebalancing"/>
    <w:p>
      <w:pPr>
        <w:pStyle w:val="Heading1"/>
      </w:pPr>
      <w:r>
        <w:t xml:space="preserve">SOP-X02 · Portfolio Rebalancing</w:t>
      </w:r>
    </w:p>
    <w:p>
      <w:pPr>
        <w:pStyle w:val="FirstParagraph"/>
      </w:pPr>
      <w:r>
        <w:rPr>
          <w:bCs/>
          <w:b/>
        </w:rPr>
        <w:t xml:space="preserve">Portfolio-Rebalance (halbjährlich)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Field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SOP-Code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SOP-X02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Series / Serie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 (Cross-cutting)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Owner role / Owner-Rolle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Konsortien-Portfolio (</w:t>
            </w:r>
            <w:r>
              <w:rPr>
                <w:rStyle w:val="VerbatimChar"/>
              </w:rPr>
              <w:t xml:space="preserve">r-consortium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Responsible / Verantwortlich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Both Co-Leads jointly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Cadence / Kadenz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6-monthly (June + December)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v1 · 2026-07-28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File / Datei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Documents/SOPs/2026-07-15_cRDM_SOP-X02_Portfolio-Rebalancing.docx</w:t>
            </w:r>
          </w:p>
        </w:tc>
      </w:tr>
    </w:tbl>
    <w:p>
      <w:r>
        <w:pict>
          <v:rect style="width:0;height:1.5pt" o:hralign="center" o:hrstd="t" o:hr="t"/>
        </w:pict>
      </w:r>
    </w:p>
    <w:bookmarkStart w:id="20" w:name="purpose-zweck"/>
    <w:p>
      <w:pPr>
        <w:pStyle w:val="Heading2"/>
      </w:pPr>
      <w:r>
        <w:t xml:space="preserve">🎯 Purpose / Zweck</w:t>
      </w:r>
    </w:p>
    <w:p>
      <w:pPr>
        <w:pStyle w:val="FirstParagraph"/>
      </w:pPr>
      <w:r>
        <w:rPr>
          <w:bCs/>
          <w:b/>
        </w:rPr>
        <w:t xml:space="preserve">EN:</w:t>
      </w:r>
      <w:r>
        <w:t xml:space="preserve"> </w:t>
      </w:r>
      <w:r>
        <w:t xml:space="preserve">Every 6 months, review and rebalance which Co-Lead owns which consortium. Balances workload, matches expertise to needs, and prevents</w:t>
      </w:r>
      <w:r>
        <w:t xml:space="preserve"> </w:t>
      </w:r>
      <w:r>
        <w:t xml:space="preserve">“</w:t>
      </w:r>
      <w:r>
        <w:t xml:space="preserve">ownership drift</w:t>
      </w:r>
      <w:r>
        <w:t xml:space="preserve">”</w:t>
      </w:r>
      <w:r>
        <w:t xml:space="preserve"> </w:t>
      </w:r>
      <w:r>
        <w:t xml:space="preserve">where inertia keeps stale assignments in place.</w:t>
      </w:r>
    </w:p>
    <w:p>
      <w:pPr>
        <w:pStyle w:val="BodyText"/>
      </w:pPr>
      <w:r>
        <w:rPr>
          <w:bCs/>
          <w:b/>
        </w:rPr>
        <w:t xml:space="preserve">DE:</w:t>
      </w:r>
      <w:r>
        <w:t xml:space="preserve"> </w:t>
      </w:r>
      <w:r>
        <w:t xml:space="preserve">Alle 6 Monate wird geprüft und neu verteilt, welcher Co-Lead welches Konsortium betreut. Balanciert Arbeitslast, gleicht Expertise mit Bedarf ab, verhindert</w:t>
      </w:r>
      <w:r>
        <w:t xml:space="preserve"> </w:t>
      </w:r>
      <w:r>
        <w:t xml:space="preserve">“</w:t>
      </w:r>
      <w:r>
        <w:t xml:space="preserve">Ownership-Drift</w:t>
      </w:r>
      <w:r>
        <w:t xml:space="preserve">”</w:t>
      </w:r>
      <w:r>
        <w:t xml:space="preserve"> </w:t>
      </w:r>
      <w:r>
        <w:t xml:space="preserve">(dass alte Zuweisungen aus Trägheit bestehen bleiben).</w:t>
      </w:r>
    </w:p>
    <w:bookmarkEnd w:id="20"/>
    <w:bookmarkStart w:id="21" w:name="when-to-run-wann-anwenden"/>
    <w:p>
      <w:pPr>
        <w:pStyle w:val="Heading2"/>
      </w:pPr>
      <w:r>
        <w:t xml:space="preserve">🔔 When to run / Wann anwenden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Fixed dates:</w:t>
      </w:r>
      <w:r>
        <w:t xml:space="preserve"> </w:t>
      </w:r>
      <w:r>
        <w:t xml:space="preserve">last week of June, last week of December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Trigger events:</w:t>
      </w:r>
      <w:r>
        <w:t xml:space="preserve"> </w:t>
      </w:r>
      <w:r>
        <w:t xml:space="preserve">Co-Lead role change, new consortium onboarded (annual review timing), major workload imbalance detected</w:t>
      </w:r>
    </w:p>
    <w:bookmarkEnd w:id="21"/>
    <w:bookmarkStart w:id="22" w:name="roles-raci"/>
    <w:p>
      <w:pPr>
        <w:pStyle w:val="Heading2"/>
      </w:pPr>
      <w:r>
        <w:t xml:space="preserve">👥 Roles (RACI)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Role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Person(s)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</w:t>
            </w:r>
            <w:r>
              <w:t xml:space="preserve">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Both Co-Leads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</w:t>
            </w:r>
            <w:r>
              <w:t xml:space="preserve">ccountable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Both Co-Leads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</w:t>
            </w:r>
            <w:r>
              <w:t xml:space="preserve">onsulted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Content-Admin (for handover implications), Prof. Heinze/Tovote (for strategic considerations if any consortium is politically sensitive)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</w:t>
            </w:r>
            <w:r>
              <w:t xml:space="preserve">nformed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Consortium PIs (only if their contact person changes), team</w:t>
            </w:r>
          </w:p>
        </w:tc>
      </w:tr>
    </w:tbl>
    <w:bookmarkEnd w:id="22"/>
    <w:bookmarkStart w:id="23" w:name="prerequisites-voraussetzungen"/>
    <w:p>
      <w:pPr>
        <w:pStyle w:val="Heading2"/>
      </w:pPr>
      <w:r>
        <w:t xml:space="preserve">📥 Prerequisites / Voraussetzungen</w:t>
      </w:r>
    </w:p>
    <w:p>
      <w:pPr>
        <w:numPr>
          <w:ilvl w:val="0"/>
          <w:numId w:val="1002"/>
        </w:numPr>
        <w:pStyle w:val="Compact"/>
      </w:pPr>
      <w:r>
        <w:t xml:space="preserve">All annual reviews from the past 6 months filed</w:t>
      </w:r>
    </w:p>
    <w:p>
      <w:pPr>
        <w:numPr>
          <w:ilvl w:val="0"/>
          <w:numId w:val="1002"/>
        </w:numPr>
        <w:pStyle w:val="Compact"/>
      </w:pPr>
      <w:r>
        <w:t xml:space="preserve">Current Task Distribution Register (</w:t>
      </w:r>
      <w:r>
        <w:rPr>
          <w:rStyle w:val="VerbatimChar"/>
        </w:rPr>
        <w:t xml:space="preserve">Projects/VRC/documents/roles&amp;responsibilities/task-distribution-register.xlsx</w:t>
      </w:r>
      <w:r>
        <w:t xml:space="preserve">)</w:t>
      </w:r>
    </w:p>
    <w:p>
      <w:pPr>
        <w:numPr>
          <w:ilvl w:val="0"/>
          <w:numId w:val="1002"/>
        </w:numPr>
        <w:pStyle w:val="Compact"/>
      </w:pPr>
      <w:r>
        <w:t xml:space="preserve">Payment tracker up to date</w:t>
      </w:r>
    </w:p>
    <w:bookmarkEnd w:id="23"/>
    <w:bookmarkStart w:id="30" w:name="procedure-vorgehen"/>
    <w:p>
      <w:pPr>
        <w:pStyle w:val="Heading2"/>
      </w:pPr>
      <w:r>
        <w:t xml:space="preserve">📋 Procedure / Vorgehen</w:t>
      </w:r>
    </w:p>
    <w:bookmarkStart w:id="24" w:name="X68dd7db6af2301f0468d22d23f9ac7e0983b93d"/>
    <w:p>
      <w:pPr>
        <w:pStyle w:val="Heading3"/>
      </w:pPr>
      <w:r>
        <w:t xml:space="preserve">1. Prepare rebalance data (2 hours per Co-Lead, T-14 days)</w:t>
      </w:r>
    </w:p>
    <w:p>
      <w:pPr>
        <w:pStyle w:val="FirstParagraph"/>
      </w:pPr>
      <w:r>
        <w:t xml:space="preserve">Each Co-Lead independently fills in for their currently-owned consortia: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Column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Consortium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Acronym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Time spent (h/month)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Communication frequency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Weekly / Monthly / Quarterly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Complexity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Low / Med / High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Fit with my expertise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Good / OK / Stretch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Continue owning?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 / Maybe / Prefer swap</w:t>
            </w:r>
          </w:p>
        </w:tc>
      </w:tr>
    </w:tbl>
    <w:p>
      <w:pPr>
        <w:pStyle w:val="BodyText"/>
      </w:pPr>
      <w:r>
        <w:t xml:space="preserve">File in</w:t>
      </w:r>
      <w:r>
        <w:t xml:space="preserve"> </w:t>
      </w:r>
      <w:r>
        <w:rPr>
          <w:rStyle w:val="VerbatimChar"/>
        </w:rPr>
        <w:t xml:space="preserve">Documents/Governance/rebalances/{YYYY}-Q{2,4}/self-assessment_{jb,ha}.xlsx</w:t>
      </w:r>
      <w:r>
        <w:t xml:space="preserve">.</w:t>
      </w:r>
    </w:p>
    <w:bookmarkEnd w:id="24"/>
    <w:bookmarkStart w:id="25" w:name="rebalance-meeting-2-hours-t-7-days"/>
    <w:p>
      <w:pPr>
        <w:pStyle w:val="Heading3"/>
      </w:pPr>
      <w:r>
        <w:t xml:space="preserve">2. Rebalance meeting (2 hours, T-7 days)</w:t>
      </w:r>
    </w:p>
    <w:p>
      <w:pPr>
        <w:pStyle w:val="FirstParagraph"/>
      </w:pPr>
      <w:r>
        <w:t xml:space="preserve">Together, JB and HA walk through:</w:t>
      </w:r>
      <w:r>
        <w:t xml:space="preserve"> </w:t>
      </w:r>
      <w:r>
        <w:t xml:space="preserve">1. Read each other’s self-assessments (30 min)</w:t>
      </w:r>
      <w:r>
        <w:t xml:space="preserve"> </w:t>
      </w:r>
      <w:r>
        <w:t xml:space="preserve">2. Identify swap candidates: any consortium where one wants to hand off</w:t>
      </w:r>
      <w:r>
        <w:t xml:space="preserve"> </w:t>
      </w:r>
      <w:r>
        <w:rPr>
          <w:iCs/>
          <w:i/>
        </w:rPr>
        <w:t xml:space="preserve">and</w:t>
      </w:r>
      <w:r>
        <w:t xml:space="preserve"> </w:t>
      </w:r>
      <w:r>
        <w:t xml:space="preserve">the other has capacity and interest</w:t>
      </w:r>
      <w:r>
        <w:t xml:space="preserve"> </w:t>
      </w:r>
      <w:r>
        <w:t xml:space="preserve">3. Look at total time per Co-Lead — target ~40% team-load each for consortium ownership specifically (of the ~80% they contribute to consortium work)</w:t>
      </w:r>
      <w:r>
        <w:t xml:space="preserve"> </w:t>
      </w:r>
      <w:r>
        <w:t xml:space="preserve">4. Ensure expertise matching: technical-heavy consortia → HA lean; grant-heavy consortia → JB lean</w:t>
      </w:r>
    </w:p>
    <w:p>
      <w:pPr>
        <w:pStyle w:val="BodyText"/>
      </w:pPr>
      <w:r>
        <w:t xml:space="preserve">Rule:</w:t>
      </w:r>
      <w:r>
        <w:t xml:space="preserve"> </w:t>
      </w:r>
      <w:r>
        <w:rPr>
          <w:bCs/>
          <w:b/>
        </w:rPr>
        <w:t xml:space="preserve">at most 2 swaps per rebalance.</w:t>
      </w:r>
      <w:r>
        <w:t xml:space="preserve"> </w:t>
      </w:r>
      <w:r>
        <w:t xml:space="preserve">Continuity matters. If both agree, more possible, but default 2.</w:t>
      </w:r>
    </w:p>
    <w:bookmarkEnd w:id="25"/>
    <w:bookmarkStart w:id="26" w:name="approve-record-t-0"/>
    <w:p>
      <w:pPr>
        <w:pStyle w:val="Heading3"/>
      </w:pPr>
      <w:r>
        <w:t xml:space="preserve">3. Approve + record (T-0)</w:t>
      </w:r>
    </w:p>
    <w:p>
      <w:pPr>
        <w:numPr>
          <w:ilvl w:val="0"/>
          <w:numId w:val="1003"/>
        </w:numPr>
        <w:pStyle w:val="Compact"/>
      </w:pPr>
      <w:r>
        <w:t xml:space="preserve">Update Task Distribution Register with new ownership</w:t>
      </w:r>
    </w:p>
    <w:p>
      <w:pPr>
        <w:numPr>
          <w:ilvl w:val="0"/>
          <w:numId w:val="1003"/>
        </w:numPr>
        <w:pStyle w:val="Compact"/>
      </w:pPr>
      <w:r>
        <w:t xml:space="preserve">Save meeting notes:</w:t>
      </w:r>
      <w:r>
        <w:t xml:space="preserve"> </w:t>
      </w:r>
      <w:r>
        <w:rPr>
          <w:rStyle w:val="VerbatimChar"/>
        </w:rPr>
        <w:t xml:space="preserve">Documents/Governance/rebalances/{YYYY}-Q{2,4}/rebalance-notes.docx</w:t>
      </w:r>
    </w:p>
    <w:p>
      <w:pPr>
        <w:numPr>
          <w:ilvl w:val="0"/>
          <w:numId w:val="1003"/>
        </w:numPr>
        <w:pStyle w:val="Compact"/>
      </w:pPr>
      <w:r>
        <w:t xml:space="preserve">Confirm with each other via signal that the changes are final</w:t>
      </w:r>
    </w:p>
    <w:bookmarkEnd w:id="26"/>
    <w:bookmarkStart w:id="27" w:name="X24bf03f374027883dcb78230e9e3de1160a6070"/>
    <w:p>
      <w:pPr>
        <w:pStyle w:val="Heading3"/>
      </w:pPr>
      <w:r>
        <w:t xml:space="preserve">4. Communicate to affected consortia (T+3 days)</w:t>
      </w:r>
    </w:p>
    <w:p>
      <w:pPr>
        <w:pStyle w:val="FirstParagraph"/>
      </w:pPr>
      <w:r>
        <w:t xml:space="preserve">For each swap:</w:t>
      </w:r>
      <w:r>
        <w:t xml:space="preserve"> </w:t>
      </w:r>
      <w:r>
        <w:t xml:space="preserve">- Joint email from the outgoing Co-Lead:</w:t>
      </w:r>
      <w:r>
        <w:t xml:space="preserve"> </w:t>
      </w:r>
      <w:r>
        <w:t xml:space="preserve">“</w:t>
      </w:r>
      <w:r>
        <w:t xml:space="preserve">Handover to my colleague; you can expect the same service</w:t>
      </w:r>
      <w:r>
        <w:t xml:space="preserve">”</w:t>
      </w:r>
      <w:r>
        <w:t xml:space="preserve"> </w:t>
      </w:r>
      <w:r>
        <w:t xml:space="preserve">- New Co-Lead follows up within 7 days with a personal introduction call/email</w:t>
      </w:r>
      <w:r>
        <w:t xml:space="preserve"> </w:t>
      </w:r>
      <w:r>
        <w:t xml:space="preserve">- Update consortium’s contact record in Metadata Excel + Contact DB (</w:t>
      </w:r>
      <w:r>
        <w:rPr>
          <w:rStyle w:val="VerbatimChar"/>
        </w:rPr>
        <w:t xml:space="preserve">SOP-B05</w:t>
      </w:r>
      <w:r>
        <w:t xml:space="preserve">)</w:t>
      </w:r>
    </w:p>
    <w:bookmarkEnd w:id="27"/>
    <w:bookmarkStart w:id="28" w:name="update-tooling-t7-days"/>
    <w:p>
      <w:pPr>
        <w:pStyle w:val="Heading3"/>
      </w:pPr>
      <w:r>
        <w:t xml:space="preserve">5. Update tooling (T+7 days)</w:t>
      </w:r>
    </w:p>
    <w:p>
      <w:pPr>
        <w:numPr>
          <w:ilvl w:val="0"/>
          <w:numId w:val="1004"/>
        </w:numPr>
        <w:pStyle w:val="Compact"/>
      </w:pPr>
      <w:r>
        <w:t xml:space="preserve">Update Task Distribution Register in FAIR-tracked location</w:t>
      </w:r>
    </w:p>
    <w:p>
      <w:pPr>
        <w:numPr>
          <w:ilvl w:val="0"/>
          <w:numId w:val="1004"/>
        </w:numPr>
        <w:pStyle w:val="Compact"/>
      </w:pPr>
      <w:r>
        <w:t xml:space="preserve">Update Role Explorer state (import updated JSON — SOP-X02 handovers reflected in</w:t>
      </w:r>
      <w:r>
        <w:t xml:space="preserve"> </w:t>
      </w:r>
      <w:r>
        <w:rPr>
          <w:rStyle w:val="VerbatimChar"/>
        </w:rPr>
        <w:t xml:space="preserve">r-consortium</w:t>
      </w:r>
      <w:r>
        <w:t xml:space="preserve"> </w:t>
      </w:r>
      <w:r>
        <w:t xml:space="preserve">assignments)</w:t>
      </w:r>
    </w:p>
    <w:p>
      <w:pPr>
        <w:numPr>
          <w:ilvl w:val="0"/>
          <w:numId w:val="1004"/>
        </w:numPr>
        <w:pStyle w:val="Compact"/>
      </w:pPr>
      <w:r>
        <w:t xml:space="preserve">Update Deck labels (who owns which cards)</w:t>
      </w:r>
    </w:p>
    <w:p>
      <w:pPr>
        <w:numPr>
          <w:ilvl w:val="0"/>
          <w:numId w:val="1004"/>
        </w:numPr>
        <w:pStyle w:val="Compact"/>
      </w:pPr>
      <w:r>
        <w:t xml:space="preserve">Update</w:t>
      </w:r>
      <w:r>
        <w:t xml:space="preserve"> </w:t>
      </w:r>
      <w:r>
        <w:rPr>
          <w:rStyle w:val="VerbatimChar"/>
        </w:rPr>
        <w:t xml:space="preserve">Documents/PricingModels/consortium-owner-map.xlsx</w:t>
      </w:r>
    </w:p>
    <w:bookmarkEnd w:id="28"/>
    <w:bookmarkStart w:id="29" w:name="retrospective-note-t30-days"/>
    <w:p>
      <w:pPr>
        <w:pStyle w:val="Heading3"/>
      </w:pPr>
      <w:r>
        <w:t xml:space="preserve">6. Retrospective note (T+30 days)</w:t>
      </w:r>
    </w:p>
    <w:p>
      <w:pPr>
        <w:pStyle w:val="FirstParagraph"/>
      </w:pPr>
      <w:r>
        <w:t xml:space="preserve">30 days after each rebalance, both Co-Leads exchange 2-sentence notes: how does the new distribution feel? Any adjustments needed? File in same folder.</w:t>
      </w:r>
    </w:p>
    <w:bookmarkEnd w:id="29"/>
    <w:bookmarkEnd w:id="30"/>
    <w:bookmarkStart w:id="31" w:name="outputs-ergebnisse"/>
    <w:p>
      <w:pPr>
        <w:pStyle w:val="Heading2"/>
      </w:pPr>
      <w:r>
        <w:t xml:space="preserve">📤 Outputs / Ergebnisse</w:t>
      </w:r>
    </w:p>
    <w:p>
      <w:pPr>
        <w:numPr>
          <w:ilvl w:val="0"/>
          <w:numId w:val="1005"/>
        </w:numPr>
        <w:pStyle w:val="Compact"/>
      </w:pPr>
      <w:r>
        <w:t xml:space="preserve">Updated Task Distribution Register</w:t>
      </w:r>
    </w:p>
    <w:p>
      <w:pPr>
        <w:numPr>
          <w:ilvl w:val="0"/>
          <w:numId w:val="1005"/>
        </w:numPr>
        <w:pStyle w:val="Compact"/>
      </w:pPr>
      <w:r>
        <w:t xml:space="preserve">Rebalance notes documenting decisions</w:t>
      </w:r>
    </w:p>
    <w:p>
      <w:pPr>
        <w:numPr>
          <w:ilvl w:val="0"/>
          <w:numId w:val="1005"/>
        </w:numPr>
        <w:pStyle w:val="Compact"/>
      </w:pPr>
      <w:r>
        <w:t xml:space="preserve">Handover emails filed</w:t>
      </w:r>
    </w:p>
    <w:p>
      <w:pPr>
        <w:numPr>
          <w:ilvl w:val="0"/>
          <w:numId w:val="1005"/>
        </w:numPr>
        <w:pStyle w:val="Compact"/>
      </w:pPr>
      <w:r>
        <w:t xml:space="preserve">Updated Role Explorer state</w:t>
      </w:r>
    </w:p>
    <w:p>
      <w:pPr>
        <w:numPr>
          <w:ilvl w:val="0"/>
          <w:numId w:val="1005"/>
        </w:numPr>
        <w:pStyle w:val="Compact"/>
      </w:pPr>
      <w:r>
        <w:t xml:space="preserve">30-day retrospective note</w:t>
      </w:r>
    </w:p>
    <w:bookmarkEnd w:id="31"/>
    <w:bookmarkStart w:id="32" w:name="quality-criteria-qualitätskriterien"/>
    <w:p>
      <w:pPr>
        <w:pStyle w:val="Heading2"/>
      </w:pPr>
      <w:r>
        <w:t xml:space="preserve">✅ Quality criteria / Qualitätskriterien</w:t>
      </w:r>
    </w:p>
    <w:p>
      <w:pPr>
        <w:numPr>
          <w:ilvl w:val="0"/>
          <w:numId w:val="1006"/>
        </w:numPr>
        <w:pStyle w:val="Compact"/>
      </w:pPr>
      <w:r>
        <w:t xml:space="preserve">Executed on schedule (June + December weeks)</w:t>
      </w:r>
    </w:p>
    <w:p>
      <w:pPr>
        <w:numPr>
          <w:ilvl w:val="0"/>
          <w:numId w:val="1006"/>
        </w:numPr>
        <w:pStyle w:val="Compact"/>
      </w:pPr>
      <w:r>
        <w:t xml:space="preserve">Both Co-Leads participated fully</w:t>
      </w:r>
    </w:p>
    <w:p>
      <w:pPr>
        <w:numPr>
          <w:ilvl w:val="0"/>
          <w:numId w:val="1006"/>
        </w:numPr>
        <w:pStyle w:val="Compact"/>
      </w:pPr>
      <w:r>
        <w:t xml:space="preserve">At most 2 swaps per rebalance (unless mutually agreed otherwise)</w:t>
      </w:r>
    </w:p>
    <w:p>
      <w:pPr>
        <w:numPr>
          <w:ilvl w:val="0"/>
          <w:numId w:val="1006"/>
        </w:numPr>
        <w:pStyle w:val="Compact"/>
      </w:pPr>
      <w:r>
        <w:t xml:space="preserve">Affected consortia informed within 3 working days</w:t>
      </w:r>
    </w:p>
    <w:p>
      <w:pPr>
        <w:numPr>
          <w:ilvl w:val="0"/>
          <w:numId w:val="1006"/>
        </w:numPr>
        <w:pStyle w:val="Compact"/>
      </w:pPr>
      <w:r>
        <w:t xml:space="preserve">Retrospective note completed at T+30</w:t>
      </w:r>
    </w:p>
    <w:bookmarkEnd w:id="32"/>
    <w:bookmarkStart w:id="33" w:name="related-verwandt"/>
    <w:p>
      <w:pPr>
        <w:pStyle w:val="Heading2"/>
      </w:pPr>
      <w:r>
        <w:t xml:space="preserve">🔗 Related / Verwandt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SOP-X01</w:t>
      </w:r>
      <w:r>
        <w:t xml:space="preserve"> </w:t>
      </w:r>
      <w:r>
        <w:t xml:space="preserve">— Annual Consortium Review (feeds this)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SOP-B05</w:t>
      </w:r>
      <w:r>
        <w:t xml:space="preserve"> </w:t>
      </w:r>
      <w:r>
        <w:t xml:space="preserve">— RDM Contact Database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SOP-L01</w:t>
      </w:r>
      <w:r>
        <w:t xml:space="preserve"> </w:t>
      </w:r>
      <w:r>
        <w:t xml:space="preserve">— Grant Application Preparation (grant-linked consortia stay with same Co-Lead if grant is in-flight)</w:t>
      </w:r>
    </w:p>
    <w:bookmarkEnd w:id="33"/>
    <w:bookmarkStart w:id="34" w:name="notes-anmerkungen"/>
    <w:p>
      <w:pPr>
        <w:pStyle w:val="Heading2"/>
      </w:pPr>
      <w:r>
        <w:t xml:space="preserve">📝 Notes / Anmerkungen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Do not swap during a grant application</w:t>
      </w:r>
      <w:r>
        <w:t xml:space="preserve"> </w:t>
      </w:r>
      <w:r>
        <w:t xml:space="preserve">— wait until submitted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Do not swap during Q1/Q3 crisis periods</w:t>
      </w:r>
      <w:r>
        <w:t xml:space="preserve"> </w:t>
      </w:r>
      <w:r>
        <w:t xml:space="preserve">— pick calmer moments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Special cases:</w:t>
      </w:r>
      <w:r>
        <w:t xml:space="preserve"> </w:t>
      </w:r>
      <w:r>
        <w:t xml:space="preserve">if one Co-Lead is on parental leave / sabbatical, this SOP pauses. All consortia go to the active Co-Lead. Resumption plan on return.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Content-Admin, once hired, does not own consortia in this rebalance</w:t>
      </w:r>
      <w:r>
        <w:t xml:space="preserve"> </w:t>
      </w:r>
      <w:r>
        <w:t xml:space="preserve">— they support both Co-Leads.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Change log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Version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Change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2026-07-28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Initial version</w:t>
            </w:r>
          </w:p>
        </w:tc>
      </w:tr>
    </w:tbl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2026-07-28T21:37:41Z</dcterms:created>
  <dcterms:modified xsi:type="dcterms:W3CDTF">2026-07-28T21:37:41Z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